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EC" w:rsidRPr="00DC3A78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A78">
        <w:rPr>
          <w:rFonts w:ascii="Times New Roman" w:hAnsi="Times New Roman"/>
          <w:sz w:val="28"/>
          <w:szCs w:val="28"/>
        </w:rPr>
        <w:t xml:space="preserve">Управление социальной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Pr="00DC3A78">
        <w:rPr>
          <w:rFonts w:ascii="Times New Roman" w:hAnsi="Times New Roman"/>
          <w:sz w:val="28"/>
          <w:szCs w:val="28"/>
        </w:rPr>
        <w:t xml:space="preserve"> Липецкой области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4CB" w:rsidRPr="003214CB" w:rsidRDefault="003214CB" w:rsidP="003214CB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4CB">
        <w:rPr>
          <w:rFonts w:ascii="Times New Roman" w:eastAsiaTheme="minorHAnsi" w:hAnsi="Times New Roman"/>
          <w:sz w:val="28"/>
          <w:szCs w:val="28"/>
          <w:lang w:eastAsia="en-US"/>
        </w:rPr>
        <w:t>Областное бюджетное учреждение</w:t>
      </w:r>
    </w:p>
    <w:p w:rsidR="003214CB" w:rsidRPr="003214CB" w:rsidRDefault="003214CB" w:rsidP="003214CB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4CB">
        <w:rPr>
          <w:rFonts w:ascii="Times New Roman" w:eastAsiaTheme="minorHAnsi" w:hAnsi="Times New Roman"/>
          <w:sz w:val="28"/>
          <w:szCs w:val="28"/>
          <w:lang w:eastAsia="en-US"/>
        </w:rPr>
        <w:t>«Центр помощи семье и детям «Большая Медведица»</w:t>
      </w:r>
    </w:p>
    <w:p w:rsidR="003214CB" w:rsidRPr="003214CB" w:rsidRDefault="003214CB" w:rsidP="003214CB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4CB">
        <w:rPr>
          <w:rFonts w:ascii="Times New Roman" w:eastAsiaTheme="minorHAnsi" w:hAnsi="Times New Roman"/>
          <w:sz w:val="28"/>
          <w:szCs w:val="28"/>
          <w:lang w:eastAsia="en-US"/>
        </w:rPr>
        <w:t xml:space="preserve">Филиал №6 </w:t>
      </w:r>
    </w:p>
    <w:p w:rsidR="003214CB" w:rsidRPr="003214CB" w:rsidRDefault="003214CB" w:rsidP="003214CB">
      <w:pPr>
        <w:spacing w:after="0"/>
        <w:jc w:val="center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3214C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«Задонский социально-реабилитационный центр для несовершеннолетних»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399200 Липецкая обл., г. Задонск</w:t>
      </w:r>
      <w:proofErr w:type="gramStart"/>
      <w:r w:rsidRPr="006B2549">
        <w:rPr>
          <w:rFonts w:ascii="Times New Roman" w:hAnsi="Times New Roman"/>
          <w:sz w:val="28"/>
          <w:szCs w:val="28"/>
        </w:rPr>
        <w:t>.</w:t>
      </w:r>
      <w:proofErr w:type="gramEnd"/>
      <w:r w:rsidRPr="006B2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2549">
        <w:rPr>
          <w:rFonts w:ascii="Times New Roman" w:hAnsi="Times New Roman"/>
          <w:sz w:val="28"/>
          <w:szCs w:val="28"/>
        </w:rPr>
        <w:t>у</w:t>
      </w:r>
      <w:proofErr w:type="gramEnd"/>
      <w:r w:rsidRPr="006B2549">
        <w:rPr>
          <w:rFonts w:ascii="Times New Roman" w:hAnsi="Times New Roman"/>
          <w:sz w:val="28"/>
          <w:szCs w:val="28"/>
        </w:rPr>
        <w:t>л. Крупской, д. 31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тел./факс: 2-46-19 тел: 2-29-23;  2-39-55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код по РФ: 474 71; код по области: 71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B2549">
        <w:rPr>
          <w:rFonts w:ascii="Times New Roman" w:hAnsi="Times New Roman"/>
          <w:sz w:val="28"/>
          <w:szCs w:val="28"/>
          <w:lang w:val="en-US"/>
        </w:rPr>
        <w:t>E-mail:</w:t>
      </w:r>
      <w:r w:rsidR="00875415" w:rsidRPr="0087541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435CA">
        <w:rPr>
          <w:rFonts w:ascii="Times New Roman" w:hAnsi="Times New Roman"/>
          <w:sz w:val="28"/>
          <w:szCs w:val="28"/>
          <w:lang w:val="en-US"/>
        </w:rPr>
        <w:t>rc</w:t>
      </w:r>
      <w:proofErr w:type="spellEnd"/>
      <w:r w:rsidR="00F435CA">
        <w:rPr>
          <w:rFonts w:ascii="Times New Roman" w:hAnsi="Times New Roman"/>
          <w:sz w:val="28"/>
          <w:szCs w:val="28"/>
          <w:lang w:val="en-US"/>
        </w:rPr>
        <w:t>-</w:t>
      </w:r>
      <w:r w:rsidRPr="006B2549">
        <w:rPr>
          <w:rFonts w:ascii="Times New Roman" w:hAnsi="Times New Roman"/>
          <w:sz w:val="28"/>
          <w:szCs w:val="28"/>
          <w:lang w:val="en-US"/>
        </w:rPr>
        <w:t xml:space="preserve"> nadegda@</w:t>
      </w:r>
      <w:r w:rsidR="00F435CA">
        <w:rPr>
          <w:rFonts w:ascii="Times New Roman" w:hAnsi="Times New Roman"/>
          <w:sz w:val="28"/>
          <w:szCs w:val="28"/>
          <w:lang w:val="en-US"/>
        </w:rPr>
        <w:t>admlr</w:t>
      </w:r>
      <w:r w:rsidRPr="006B2549">
        <w:rPr>
          <w:rFonts w:ascii="Times New Roman" w:hAnsi="Times New Roman"/>
          <w:sz w:val="28"/>
          <w:szCs w:val="28"/>
          <w:lang w:val="en-US"/>
        </w:rPr>
        <w:t>.lipetsk.ru</w:t>
      </w:r>
    </w:p>
    <w:p w:rsidR="00321FEC" w:rsidRPr="006B2549" w:rsidRDefault="00321FEC" w:rsidP="00321FEC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en-US"/>
        </w:rPr>
      </w:pPr>
    </w:p>
    <w:p w:rsidR="00321FEC" w:rsidRPr="00260179" w:rsidRDefault="00321FEC" w:rsidP="00321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</w:t>
      </w:r>
      <w:r w:rsidR="00296784">
        <w:rPr>
          <w:rFonts w:ascii="Times New Roman" w:hAnsi="Times New Roman"/>
          <w:sz w:val="24"/>
          <w:szCs w:val="24"/>
        </w:rPr>
        <w:t xml:space="preserve">  </w:t>
      </w:r>
      <w:r w:rsidR="003214CB">
        <w:rPr>
          <w:rFonts w:ascii="Times New Roman" w:hAnsi="Times New Roman"/>
          <w:sz w:val="24"/>
          <w:szCs w:val="24"/>
        </w:rPr>
        <w:t>25</w:t>
      </w:r>
      <w:r w:rsidR="00296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214CB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3214C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3214CB">
        <w:rPr>
          <w:rFonts w:ascii="Times New Roman" w:hAnsi="Times New Roman"/>
          <w:sz w:val="24"/>
          <w:szCs w:val="24"/>
        </w:rPr>
        <w:t xml:space="preserve">2 </w:t>
      </w:r>
      <w:r w:rsidR="0092777A">
        <w:rPr>
          <w:rFonts w:ascii="Times New Roman" w:hAnsi="Times New Roman"/>
          <w:sz w:val="24"/>
          <w:szCs w:val="24"/>
        </w:rPr>
        <w:t>г</w:t>
      </w:r>
      <w:r w:rsidR="003214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214CB" w:rsidRDefault="003214CB" w:rsidP="00321FEC">
      <w:pPr>
        <w:jc w:val="center"/>
        <w:rPr>
          <w:rFonts w:ascii="Times New Roman" w:hAnsi="Times New Roman"/>
          <w:sz w:val="28"/>
          <w:szCs w:val="28"/>
        </w:rPr>
      </w:pPr>
    </w:p>
    <w:p w:rsidR="00321FEC" w:rsidRPr="00C702BF" w:rsidRDefault="00321FEC" w:rsidP="00321FEC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8754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2021 года </w:t>
      </w:r>
    </w:p>
    <w:p w:rsidR="00321FEC" w:rsidRDefault="00321FEC" w:rsidP="00321FEC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о результатах анкетирования клиентов учреждения по удовлетворенности граждан предоставляемыми  социальными услугами</w:t>
      </w:r>
      <w:r>
        <w:rPr>
          <w:rFonts w:ascii="Times New Roman" w:hAnsi="Times New Roman"/>
          <w:sz w:val="28"/>
          <w:szCs w:val="28"/>
        </w:rPr>
        <w:t xml:space="preserve"> за  </w:t>
      </w:r>
      <w:r w:rsidR="008754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B467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636"/>
        <w:gridCol w:w="6536"/>
        <w:gridCol w:w="2406"/>
      </w:tblGrid>
      <w:tr w:rsidR="00321FEC" w:rsidTr="00C2204E">
        <w:tc>
          <w:tcPr>
            <w:tcW w:w="63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Количество опрошенных граждан</w:t>
            </w:r>
          </w:p>
        </w:tc>
        <w:tc>
          <w:tcPr>
            <w:tcW w:w="2406" w:type="dxa"/>
          </w:tcPr>
          <w:p w:rsidR="00321FEC" w:rsidRPr="00F74DB2" w:rsidRDefault="00875415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42" w:type="dxa"/>
            <w:gridSpan w:val="2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Российской Ф</w:t>
            </w:r>
            <w:r w:rsidRPr="00E2349D"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  <w:tc>
          <w:tcPr>
            <w:tcW w:w="2406" w:type="dxa"/>
          </w:tcPr>
          <w:p w:rsidR="00321FEC" w:rsidRPr="00F74DB2" w:rsidRDefault="00296784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др. государств</w:t>
            </w:r>
          </w:p>
        </w:tc>
        <w:tc>
          <w:tcPr>
            <w:tcW w:w="240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лица без гражданства РФ</w:t>
            </w:r>
          </w:p>
        </w:tc>
        <w:tc>
          <w:tcPr>
            <w:tcW w:w="2406" w:type="dxa"/>
          </w:tcPr>
          <w:p w:rsidR="00321FEC" w:rsidRDefault="00296784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2" w:type="dxa"/>
            <w:gridSpan w:val="2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Из общего кол-ва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анкетируемых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36" w:type="dxa"/>
          </w:tcPr>
          <w:p w:rsidR="00321FEC" w:rsidRPr="00E2349D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от 10-18 лет</w:t>
            </w:r>
          </w:p>
        </w:tc>
        <w:tc>
          <w:tcPr>
            <w:tcW w:w="2406" w:type="dxa"/>
          </w:tcPr>
          <w:p w:rsidR="00321FEC" w:rsidRPr="00F74DB2" w:rsidRDefault="00875415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 старше 18 лет (родители или законные представители)</w:t>
            </w:r>
          </w:p>
        </w:tc>
        <w:tc>
          <w:tcPr>
            <w:tcW w:w="2406" w:type="dxa"/>
          </w:tcPr>
          <w:p w:rsidR="00321FEC" w:rsidRDefault="00EB5B99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доступностью информации о Федеральном законе от 28.12.2013 г. № 442 – ФЗ «Об основах социального обслуживания граждан в РФ»</w:t>
            </w:r>
          </w:p>
        </w:tc>
        <w:tc>
          <w:tcPr>
            <w:tcW w:w="2406" w:type="dxa"/>
          </w:tcPr>
          <w:p w:rsidR="00321FEC" w:rsidRPr="00F74DB2" w:rsidRDefault="00875415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42" w:type="dxa"/>
            <w:gridSpan w:val="2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 получили социальные услуги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 w:rsidRPr="00C3225F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406" w:type="dxa"/>
          </w:tcPr>
          <w:p w:rsidR="00321FEC" w:rsidRPr="00F74DB2" w:rsidRDefault="00875415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плату</w:t>
            </w:r>
          </w:p>
        </w:tc>
        <w:tc>
          <w:tcPr>
            <w:tcW w:w="240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получения социального обслуживания</w:t>
            </w:r>
          </w:p>
        </w:tc>
        <w:tc>
          <w:tcPr>
            <w:tcW w:w="240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получаемыми услугами</w:t>
            </w:r>
          </w:p>
        </w:tc>
        <w:tc>
          <w:tcPr>
            <w:tcW w:w="2406" w:type="dxa"/>
          </w:tcPr>
          <w:p w:rsidR="00321FEC" w:rsidRPr="00F74DB2" w:rsidRDefault="00875415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21FEC" w:rsidTr="00C2204E">
        <w:trPr>
          <w:trHeight w:val="466"/>
        </w:trPr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ли трудности при получении социальных  услуг</w:t>
            </w:r>
          </w:p>
        </w:tc>
        <w:tc>
          <w:tcPr>
            <w:tcW w:w="240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21FEC" w:rsidRDefault="00321FEC" w:rsidP="00321FEC">
      <w:pPr>
        <w:rPr>
          <w:rFonts w:ascii="Times New Roman" w:hAnsi="Times New Roman"/>
          <w:sz w:val="28"/>
          <w:szCs w:val="28"/>
        </w:rPr>
      </w:pPr>
    </w:p>
    <w:p w:rsidR="00321FEC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1FEC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1FEC" w:rsidRPr="00591D1B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3FA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Результаты  анкетирования </w:t>
      </w:r>
    </w:p>
    <w:p w:rsidR="00321FEC" w:rsidRPr="00591D1B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D1B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несовершеннолетних клиентов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ОКУ «Надежда»</w:t>
      </w:r>
    </w:p>
    <w:tbl>
      <w:tblPr>
        <w:tblStyle w:val="a3"/>
        <w:tblW w:w="8647" w:type="dxa"/>
        <w:tblInd w:w="-34" w:type="dxa"/>
        <w:tblLook w:val="0000" w:firstRow="0" w:lastRow="0" w:firstColumn="0" w:lastColumn="0" w:noHBand="0" w:noVBand="0"/>
      </w:tblPr>
      <w:tblGrid>
        <w:gridCol w:w="851"/>
        <w:gridCol w:w="5245"/>
        <w:gridCol w:w="2551"/>
      </w:tblGrid>
      <w:tr w:rsidR="00321FEC" w:rsidRPr="00591D1B" w:rsidTr="00C2204E">
        <w:trPr>
          <w:trHeight w:val="360"/>
        </w:trPr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Вопросы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опросного листа</w:t>
            </w:r>
          </w:p>
        </w:tc>
        <w:tc>
          <w:tcPr>
            <w:tcW w:w="2551" w:type="dxa"/>
            <w:shd w:val="clear" w:color="auto" w:fill="auto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Результаты анкетирования</w:t>
            </w: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 ли  в центре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</w:t>
            </w:r>
          </w:p>
          <w:p w:rsidR="00321FEC" w:rsidRDefault="00875415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321FEC" w:rsidRPr="00591D1B" w:rsidRDefault="00321FEC" w:rsidP="0087541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добрые, внимательные и вежливые</w:t>
            </w: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321FEC" w:rsidRDefault="00875415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F435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321FEC" w:rsidRPr="00591D1B" w:rsidRDefault="00321FEC" w:rsidP="00F435C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помогают в решении возникающих вопросов и проблем</w:t>
            </w:r>
          </w:p>
        </w:tc>
        <w:tc>
          <w:tcPr>
            <w:tcW w:w="2551" w:type="dxa"/>
          </w:tcPr>
          <w:p w:rsidR="00321FEC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321FEC" w:rsidRDefault="00875415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321FEC"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321FEC"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вкусно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C11E7" w:rsidRPr="00591D1B" w:rsidRDefault="00AC11E7" w:rsidP="00AC11E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:rsidR="00321FEC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87541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321FEC" w:rsidRPr="00591D1B" w:rsidRDefault="00321FEC" w:rsidP="0087541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разнообразно</w:t>
            </w: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321FEC" w:rsidRPr="00591D1B" w:rsidRDefault="00875415" w:rsidP="00EB5B9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(100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наедаюсь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321FEC" w:rsidRPr="00591D1B" w:rsidRDefault="00875415" w:rsidP="00EB5B9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Сколько мероприятий проводится в центре</w:t>
            </w: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</w:t>
            </w:r>
          </w:p>
          <w:p w:rsidR="00321FEC" w:rsidRDefault="00875415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91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EC56E1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Достаточно </w:t>
            </w:r>
          </w:p>
          <w:p w:rsidR="00AC11E7" w:rsidRDefault="00875415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9277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F435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  <w:r w:rsidR="00EC56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321FEC" w:rsidRPr="00591D1B" w:rsidRDefault="00321FEC" w:rsidP="00C2204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Мероприятия интересные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:rsidR="00321FEC" w:rsidRDefault="00875415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321FEC" w:rsidRPr="00591D1B" w:rsidRDefault="00321FEC" w:rsidP="0087541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Интересные ли занятия в кружке, клубе или секции</w:t>
            </w:r>
          </w:p>
        </w:tc>
        <w:tc>
          <w:tcPr>
            <w:tcW w:w="2551" w:type="dxa"/>
          </w:tcPr>
          <w:p w:rsidR="00321FEC" w:rsidRDefault="00875415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EB5B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AC11E7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74DB2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F74DB2" w:rsidRPr="00591D1B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5" w:type="dxa"/>
          </w:tcPr>
          <w:p w:rsidR="00F74DB2" w:rsidRPr="00591D1B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Считаете ли Вы, что работники столовой вежливы и доброжелательны</w:t>
            </w:r>
          </w:p>
        </w:tc>
        <w:tc>
          <w:tcPr>
            <w:tcW w:w="2551" w:type="dxa"/>
          </w:tcPr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 </w:t>
            </w:r>
          </w:p>
          <w:p w:rsidR="00F74DB2" w:rsidRDefault="00875415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F74D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(100%)</w:t>
            </w:r>
          </w:p>
        </w:tc>
      </w:tr>
      <w:tr w:rsidR="00F74DB2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45" w:type="dxa"/>
          </w:tcPr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Есть ли у Вас пожелания по питанию?</w:t>
            </w:r>
          </w:p>
        </w:tc>
        <w:tc>
          <w:tcPr>
            <w:tcW w:w="2551" w:type="dxa"/>
          </w:tcPr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Нет </w:t>
            </w:r>
          </w:p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(100%)</w:t>
            </w: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F74D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Научился ли ты чему-нибудь новому в центре</w:t>
            </w:r>
          </w:p>
        </w:tc>
        <w:tc>
          <w:tcPr>
            <w:tcW w:w="2551" w:type="dxa"/>
          </w:tcPr>
          <w:p w:rsidR="00321FEC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 </w:t>
            </w:r>
          </w:p>
          <w:p w:rsidR="00321FEC" w:rsidRPr="00591D1B" w:rsidRDefault="00875415" w:rsidP="00EB5B9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2"/>
          </w:tcPr>
          <w:p w:rsidR="00321FEC" w:rsidRPr="00591D1B" w:rsidRDefault="00321FEC" w:rsidP="00EB5B9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Всего: </w:t>
            </w:r>
            <w:r w:rsidR="0087541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22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опрошенных воспитанников стационара и СВГ.</w:t>
            </w:r>
          </w:p>
        </w:tc>
      </w:tr>
    </w:tbl>
    <w:p w:rsidR="00321FEC" w:rsidRDefault="00321FEC" w:rsidP="00321FEC">
      <w:pPr>
        <w:rPr>
          <w:rFonts w:ascii="Times New Roman" w:hAnsi="Times New Roman"/>
          <w:sz w:val="28"/>
          <w:szCs w:val="28"/>
        </w:rPr>
      </w:pPr>
    </w:p>
    <w:p w:rsidR="00C52AAF" w:rsidRDefault="003214CB">
      <w:r>
        <w:rPr>
          <w:rFonts w:ascii="Times New Roman" w:hAnsi="Times New Roman"/>
          <w:sz w:val="28"/>
          <w:szCs w:val="28"/>
        </w:rPr>
        <w:t xml:space="preserve">Заведующий филиалом </w:t>
      </w:r>
      <w:bookmarkStart w:id="0" w:name="_GoBack"/>
      <w:bookmarkEnd w:id="0"/>
      <w:r w:rsidR="00321FEC">
        <w:rPr>
          <w:rFonts w:ascii="Times New Roman" w:hAnsi="Times New Roman"/>
          <w:sz w:val="28"/>
          <w:szCs w:val="28"/>
        </w:rPr>
        <w:t>_______________________В.Н. Якушев</w:t>
      </w:r>
    </w:p>
    <w:sectPr w:rsidR="00C5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AA"/>
    <w:rsid w:val="00296784"/>
    <w:rsid w:val="003214CB"/>
    <w:rsid w:val="00321FEC"/>
    <w:rsid w:val="004C7D28"/>
    <w:rsid w:val="00875415"/>
    <w:rsid w:val="0092777A"/>
    <w:rsid w:val="00AC11E7"/>
    <w:rsid w:val="00B46765"/>
    <w:rsid w:val="00BE1E1A"/>
    <w:rsid w:val="00C52AAF"/>
    <w:rsid w:val="00CF24AA"/>
    <w:rsid w:val="00EB5B99"/>
    <w:rsid w:val="00EB68F7"/>
    <w:rsid w:val="00EC56E1"/>
    <w:rsid w:val="00F04652"/>
    <w:rsid w:val="00F435CA"/>
    <w:rsid w:val="00F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CCED-97D8-4682-AC25-E4B5CAB6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cp:lastPrinted>2021-10-06T05:36:00Z</cp:lastPrinted>
  <dcterms:created xsi:type="dcterms:W3CDTF">2021-03-30T12:57:00Z</dcterms:created>
  <dcterms:modified xsi:type="dcterms:W3CDTF">2022-01-17T08:56:00Z</dcterms:modified>
</cp:coreProperties>
</file>